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6E43334E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B23AA5" w:rsidRPr="00B23AA5">
        <w:rPr>
          <w:rStyle w:val="FontStyle59"/>
          <w:b/>
          <w:bCs/>
          <w:sz w:val="20"/>
          <w:szCs w:val="20"/>
        </w:rPr>
        <w:t xml:space="preserve">ELOG/2/029511/25 pn. „Modernizacja pól pomiaru napięcia bloku nr 1,2 i 3 oraz montaż uziemników transformatorów blokowych strony 10 </w:t>
      </w:r>
      <w:proofErr w:type="spellStart"/>
      <w:r w:rsidR="00B23AA5" w:rsidRPr="00B23AA5">
        <w:rPr>
          <w:rStyle w:val="FontStyle59"/>
          <w:b/>
          <w:bCs/>
          <w:sz w:val="20"/>
          <w:szCs w:val="20"/>
        </w:rPr>
        <w:t>kV</w:t>
      </w:r>
      <w:proofErr w:type="spellEnd"/>
      <w:r w:rsidR="00B23AA5" w:rsidRPr="00B23AA5">
        <w:rPr>
          <w:rStyle w:val="FontStyle59"/>
          <w:b/>
          <w:bCs/>
          <w:sz w:val="20"/>
          <w:szCs w:val="20"/>
        </w:rPr>
        <w:t>- projekt i wykonanie</w:t>
      </w:r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D779CB" w:rsidRDefault="003E3B6A" w:rsidP="003E3B6A">
      <w:pPr>
        <w:pStyle w:val="Style37"/>
        <w:widowControl/>
        <w:jc w:val="center"/>
        <w:rPr>
          <w:rStyle w:val="FontStyle59"/>
          <w:b/>
          <w:bCs/>
          <w:sz w:val="20"/>
          <w:szCs w:val="20"/>
        </w:rPr>
      </w:pPr>
      <w:r w:rsidRPr="00D779CB">
        <w:rPr>
          <w:rStyle w:val="FontStyle59"/>
          <w:b/>
          <w:bCs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95040"/>
    <w:rsid w:val="005F766E"/>
    <w:rsid w:val="00664E89"/>
    <w:rsid w:val="00673886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23AA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779CB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4</cp:revision>
  <cp:lastPrinted>2026-01-02T11:41:00Z</cp:lastPrinted>
  <dcterms:created xsi:type="dcterms:W3CDTF">2024-12-10T08:46:00Z</dcterms:created>
  <dcterms:modified xsi:type="dcterms:W3CDTF">2026-01-02T11:48:00Z</dcterms:modified>
</cp:coreProperties>
</file>